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2E" w:rsidRDefault="003A432E" w:rsidP="003A432E">
      <w:bookmarkStart w:id="0" w:name="_GoBack"/>
      <w:r>
        <w:t xml:space="preserve">20130107 </w:t>
      </w:r>
      <w:r>
        <w:t>Spits</w:t>
      </w:r>
      <w:r>
        <w:t xml:space="preserve"> - P</w:t>
      </w:r>
      <w:r>
        <w:t>ensioen tussen de poepluiers</w:t>
      </w:r>
      <w:bookmarkEnd w:id="0"/>
    </w:p>
    <w:p w:rsidR="003A432E" w:rsidRDefault="003A432E" w:rsidP="003A432E">
      <w:r>
        <w:t>Hazevoet, Jan</w:t>
      </w:r>
    </w:p>
    <w:p w:rsidR="003A432E" w:rsidRDefault="003A432E" w:rsidP="003A432E">
      <w:r>
        <w:t>Terwijl het een na het andere kinderdagverblijf uit  ellende de deuren moet sluiten, floreren de oppasoma's en  opa's. De vitale babyboomer speelt inmiddels een cruciale rol in het moderne gezin. Door Rens Oving</w:t>
      </w:r>
    </w:p>
    <w:p w:rsidR="003A432E" w:rsidRDefault="003A432E" w:rsidP="003A432E">
      <w:r>
        <w:t xml:space="preserve">Bea van Houten-Jansen moet even op adem komen.  Ze zijn net naar huis, dus nu heb ik weer tijd voor mezelf. Niet oma, maar even weer gewoon Bea zijn. Al mis ik ze ook meteen zodra ze hier de deur uitgaan.  Van Houten-Jansen uit Assen is de trotse oma van zes kleinkinderen, de jongste amper zes weken oud.  Het eerste meisje! Tot nu toe had ik alleen maar zoons en kleinzoons.  Van die kleinzoons heeft oma Bea er drie gemiddeld 24 uur per week over de vloer. De jochies van 7,6 en 3 komen graag naar oma en hun moeders konden zo aan de slag blijven.  In deze tijden moet je haast wel allebei werken om het hoofd boven water te houden. </w:t>
      </w:r>
    </w:p>
    <w:p w:rsidR="003A432E" w:rsidRDefault="003A432E" w:rsidP="003A432E">
      <w:r>
        <w:t xml:space="preserve">Veel zogenaamd 'luie' babyboomers werken zich een slag in de rondte om de gezinnen van hun kinderen draaiende te houden. Jarenlang hard gewerkt om hun kinderen, van de generatie-X, naar school te kunnen sturen. Maar rustig van het pensioen genieten is er dus mooi niet bij. Opa en oma moeten weer de handen uit de mouwen steken. </w:t>
      </w:r>
    </w:p>
    <w:p w:rsidR="003A432E" w:rsidRDefault="003A432E" w:rsidP="003A432E">
      <w:r>
        <w:t>Dat gaat lang niet altijd zonder slag of stoot. Op internetfora en in brievenrubrieken buitelen ze over elkaar heen: de oma's die wel willen oppassen maar dat niet mogen, de oma's die niet willen oppassen maar wel moeten, de moeders die met lede ogen aanzien hoe hun schoonmoeders met de kinderen aan de haal gaan. Was het moderne gezinsleven al een woud aan obstakels, de intrede van de oppasgrootouder heeft daar een nieuwe dimensie aan toegevoegd.</w:t>
      </w:r>
    </w:p>
    <w:p w:rsidR="003A432E" w:rsidRDefault="003A432E" w:rsidP="003A432E">
      <w:r>
        <w:t xml:space="preserve">Maar volgens hoogleraar sociologie Theo van Tilburg van de Vrije Universiteit zijn er ook veel voordelen voor families.  Het opvangen van kleinkinderen lijkt uiteindelijk het contact tussen alle familieleden te bevorderen. Kleinkinderen waarop is gepast door grootouders blijken opa en oma in hun latere leven vaker op te zoeken. Daarnaast blijkt dat als er is opgepast de ouders van het kleinkind ook weer beter contact hebben met hun eigen ouders en vaker bereid zijn om later een helpende hand toe te steken. Op langere termijn lijkt er echt sprake te zijn van wederkerigheid. Dat kan komen door het oppassen zelf of omdat het gebeurt in families die toch al een goede band met elkaar hadden. Maar het is in ieder geval een bevestiging van de familieband. </w:t>
      </w:r>
    </w:p>
    <w:p w:rsidR="003A432E" w:rsidRDefault="003A432E" w:rsidP="003A432E">
      <w:r>
        <w:t xml:space="preserve">Voor Oma Bea is die band met de kleinkinderen bijzonder veel waard. Als geregistreerd gastouder houdt zij weliswaar een klein bedrag over aan haar inspanningen,  Maar zonder dat geld had ik het ook zeker gedaan. Het is veel meer dan alleen oppassen. Als je ze zo vaak ziet ben je ook aan het mee opvoeden, ik kan zeker geen verwen-oma zijn. Dat is soms best zwaar maar laat ze maar lekker veel bij opa en oma zijn nu ze nog willen. Voor je het weet zijn ze groot en hebben ze andere prioriteiten. </w:t>
      </w:r>
    </w:p>
    <w:p w:rsidR="003A432E" w:rsidRDefault="003A432E" w:rsidP="003A432E">
      <w:r>
        <w:t xml:space="preserve">Het aantal grootouders dat de lol in het oppassen ontdekt, neemt nog steeds toe. Bij </w:t>
      </w:r>
      <w:proofErr w:type="spellStart"/>
      <w:r>
        <w:t>ViaViela</w:t>
      </w:r>
      <w:proofErr w:type="spellEnd"/>
      <w:r>
        <w:t xml:space="preserve">, het grootste gastouderbureau van het land, regelen ze voor steeds meer families de subsidiestroom die gastouders kunnen aanvragen als zij aan alle wet en regelgeving voldoen.  Het is flexibel en goedkoop. Maar we verwachten wel dat ouders nog kritischer gaan worden op het aantal af te nemen uren. Een deel van de ouders zal vermoedelijk ook gaan uitwijken naar informele opvang.  Volgens de Emancipatiemonitor van het Sociaal en Cultureel Planbureau wordt inmiddels bijna 40 </w:t>
      </w:r>
      <w:r>
        <w:lastRenderedPageBreak/>
        <w:t>procent van de kinderen opgevangen door familie en vrienden, in het informele opvangcircuit. Het leeuwendeel wordt ook daar gevormd door grootouders.</w:t>
      </w:r>
    </w:p>
    <w:p w:rsidR="00EE59E6" w:rsidRDefault="003A432E" w:rsidP="003A432E">
      <w:r>
        <w:t>Socioloog Van Tilburg waarschuwt wel dat we niet teveel op de informele grootouderopvang kunnen gaan vertrouwen.  Meestal is opvang nodig als de grootouders rond de 60 zijn, vijf jaar later is het alweer te laat. Het is de vraag wat er gebeurt als de pensioenleeftijd nog verder omhoog gaat. Daarnaast werken ook vrouwen steeds langer door. Dat betekent dat de oppas mogelijkheden alleen maar af zullen nemen. Goed geregelde kinderopvang blijft dus absoluut noodzakelijk, ook in de toekomst.</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E"/>
    <w:rsid w:val="003A432E"/>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3522</Characters>
  <Application>Microsoft Office Word</Application>
  <DocSecurity>0</DocSecurity>
  <Lines>29</Lines>
  <Paragraphs>8</Paragraphs>
  <ScaleCrop>false</ScaleCrop>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2018-07-29T13:52:00Z</dcterms:created>
  <dcterms:modified xsi:type="dcterms:W3CDTF">2018-07-29T13:53:00Z</dcterms:modified>
</cp:coreProperties>
</file>