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2F" w:rsidRDefault="00E0322F" w:rsidP="00E0322F">
      <w:bookmarkStart w:id="0" w:name="_GoBack"/>
      <w:r>
        <w:t xml:space="preserve">20131123 </w:t>
      </w:r>
      <w:r>
        <w:t>AD</w:t>
      </w:r>
      <w:r>
        <w:t xml:space="preserve"> - </w:t>
      </w:r>
      <w:r>
        <w:t xml:space="preserve">Eenzaam sterven niet typisch voor grote stad </w:t>
      </w:r>
      <w:bookmarkEnd w:id="0"/>
    </w:p>
    <w:p w:rsidR="00E0322F" w:rsidRDefault="00E0322F" w:rsidP="00E0322F">
      <w:r>
        <w:t xml:space="preserve">TON VOERMANS </w:t>
      </w:r>
    </w:p>
    <w:p w:rsidR="00E0322F" w:rsidRDefault="00E0322F" w:rsidP="00E0322F">
      <w:r>
        <w:t xml:space="preserve">,,Ruim 10 jaar dood in een woning is extreem. De mevrouw moet heel geïsoleerd zijn geweest.'' </w:t>
      </w:r>
    </w:p>
    <w:p w:rsidR="00E0322F" w:rsidRDefault="00E0322F" w:rsidP="00E0322F">
      <w:r>
        <w:t xml:space="preserve">Theo van Tilburg, hoogleraar sociologie en sociale gerontologie aan de Vrije Universiteit, doet al jaren onderzoek naar eenzaamheid. Bep de Bruin had niemand toen zij 10 jaar geleden overleed. ,,Ze moet heel geïsoleerd zijn geweest. En waarschijnlijk ook eenzaam, maar dat hoeft niet. Misschien was ze zo teleurgesteld in eerdere contacten of familierelaties, dat ze vond dat ze beter af was zonder en leefde ze met alleen oppervlakkige contacten. Mensen die het niet raar vinden als ze je niet meer zien.''  </w:t>
      </w:r>
    </w:p>
    <w:p w:rsidR="00E0322F" w:rsidRDefault="00E0322F" w:rsidP="00E0322F">
      <w:r>
        <w:t xml:space="preserve">De breuk met de dochter is niet heel uitzonderlijk, weet Van Tilburg. ,,Zo'n 2 tot 3 procent van de ouderen heeft met geen van de kinderen nog contact.'' </w:t>
      </w:r>
    </w:p>
    <w:p w:rsidR="00E0322F" w:rsidRDefault="00E0322F" w:rsidP="00E0322F">
      <w:r>
        <w:t xml:space="preserve">De honderden geadresseerde brieven op de deurmat waren computerprints van instanties, de bank, de gemeente, met misschien nog een paar handgeschreven kerstkaarten. Niemand sloeg alarm dat er nooit een reactie kwam. De meteropnemer van energiebedrijf Eneco is de afgelopen 10 jaar zo'n vier keer aan de deur geweest. Hij heeft aangebeld, gewacht en nog een keer gebeld. Uiteindelijk gooide hij een standaard briefje in de bus met het verzoek om nu de meterstand door te geven. Het viel bovenop de stapel. Mevrouw betaalde via automatische incasso. Er was geen echte reden om in te grijpen. ,,We schatten dan de meterstanden. Er zijn veel mensen die dat allemaal prima vinden zolang de schattingen ongeveer overeen komen met het verbruik,'' zegt Cor de Ruijter van Eneco. Bij verhuurder Woonstad hetzelfde verhaal. De huur verliep via automatische incasso. De AOW en haar pensioentje dekten de vaste lasten. De kunststof kozijnen van de bovenwoning hadden geen onderhoud nodig. Woonstad hoefde er nooit te zijn. Pas toen de gasaansluiting binnen moest worden vervangen, werd het drama ontdekt. </w:t>
      </w:r>
    </w:p>
    <w:p w:rsidR="00E0322F" w:rsidRDefault="00E0322F" w:rsidP="00E0322F">
      <w:r>
        <w:t xml:space="preserve">,,Heel triest,'' vindt Van Tilburg. ,,Veel mensen zullen vinden dat het iets over onze moderne samenleving zegt, maar het is van alle tijden dat mensen zo alleen overlijden.'' Het is ook niet per definitie een probleem van de grote stad. In 2010 werd in het Groningse Minnertsga een dode man in zijn slaapkamer ontdekt in het huis waar zijn broers en zussen woonden. </w:t>
      </w:r>
    </w:p>
    <w:p w:rsidR="00E0322F" w:rsidRDefault="00E0322F" w:rsidP="00E0322F">
      <w:r>
        <w:t xml:space="preserve">,,Een paar procent van de bevolking leeft echt in een isolement of heeft alleen contact heeft met hulpverleners. Maar het overgrote deel van de mensen kent zo'n vijftien mensen, familie, buren en vrienden vrij goed. Pas op hoge leeftijd, rond de 85, als bijvoorbeeld ook je zussen overlijden, neemt dat aantal af. Maar dan nog heeft iemand gemiddeld acht mensen die aan de bel kunnen trekken.'' </w:t>
      </w:r>
    </w:p>
    <w:p w:rsidR="008C784F" w:rsidRDefault="00E0322F" w:rsidP="00E0322F">
      <w:r>
        <w:t xml:space="preserve">`Ze leefde geïsoleerd maar dat hoeft niet eenzaam te zijn'  </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2F"/>
    <w:rsid w:val="008C784F"/>
    <w:rsid w:val="00E03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2329</Characters>
  <Application>Microsoft Office Word</Application>
  <DocSecurity>0</DocSecurity>
  <Lines>19</Lines>
  <Paragraphs>5</Paragraphs>
  <ScaleCrop>false</ScaleCrop>
  <Company>Microsoft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2018-07-29T08:53:00Z</dcterms:created>
  <dcterms:modified xsi:type="dcterms:W3CDTF">2018-07-29T08:54:00Z</dcterms:modified>
</cp:coreProperties>
</file>